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8FFB8" w14:textId="77777777" w:rsidR="000A2C76" w:rsidRPr="00E411A2" w:rsidRDefault="000A2C76" w:rsidP="00E411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14:paraId="29940688" w14:textId="7B1ED449" w:rsidR="000307A1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14:paraId="68C2E9EE" w14:textId="1895419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0196BF" w14:textId="44BD0D71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Кафедра интеллектуальных информационных технологий</w:t>
      </w:r>
    </w:p>
    <w:p w14:paraId="23B9765A" w14:textId="1CFE2D6B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2129BA" w14:textId="032D2BD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7FC88702" w14:textId="4AF0657E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725FBB" w14:textId="55CF2AF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AF97F4" w14:textId="76651FCA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219F83" w14:textId="5D843F8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ОТЧЁТ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лабораторной работе №3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дисциплине</w:t>
      </w:r>
    </w:p>
    <w:p w14:paraId="358614E1" w14:textId="76F7157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«СРЕДСТВА И МЕТОДЫ ЗАЩИТЫ ИНФОРАМЦИИ В ИНТЕЛЛЕКТУАЛЬНЫХ СИСТЕМАХ»</w:t>
      </w:r>
    </w:p>
    <w:p w14:paraId="7FFF71F0" w14:textId="05C2F0C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1ABA4E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AB5A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3F4645" w14:textId="0F653C42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5977C0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6EE8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6D263F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1978A6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5724BB" w14:textId="2E082C60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Выполнил студент гр. </w:t>
      </w:r>
      <w:r w:rsidR="00D947D4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2170</w:t>
      </w:r>
      <w:r w:rsidR="00D947D4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5CF5A5D4" w14:textId="4A1F186A" w:rsidR="000A2C76" w:rsidRPr="00E411A2" w:rsidRDefault="00D947D4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Вечорко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Д. Н</w:t>
      </w:r>
      <w:r w:rsidR="000A2C76"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A6AB11" w14:textId="1A37FC23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Проверил</w:t>
      </w:r>
    </w:p>
    <w:p w14:paraId="70D07D4A" w14:textId="7D0F025D" w:rsidR="000A2C76" w:rsidRPr="00E411A2" w:rsidRDefault="00D947D4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Крищенович</w:t>
      </w:r>
      <w:proofErr w:type="spellEnd"/>
      <w:r w:rsidR="000A2C76"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0A2C76" w:rsidRPr="00E411A2">
        <w:rPr>
          <w:rFonts w:ascii="Times New Roman" w:hAnsi="Times New Roman" w:cs="Times New Roman"/>
          <w:sz w:val="28"/>
          <w:szCs w:val="28"/>
          <w:lang w:val="ru-RU"/>
        </w:rPr>
        <w:t>. А.</w:t>
      </w:r>
    </w:p>
    <w:p w14:paraId="39A9AABC" w14:textId="3D07C7FD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8FF8A5" w14:textId="7BAB6663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Минск 202</w:t>
      </w:r>
      <w:r w:rsidR="00D947D4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144D1138" w14:textId="49A04798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Шифрование изображений</w:t>
      </w:r>
    </w:p>
    <w:p w14:paraId="24E76A43" w14:textId="6068F626" w:rsidR="000A2C76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зашифровки всех изображений воспользуемся программой </w:t>
      </w:r>
      <w:proofErr w:type="spellStart"/>
      <w:r w:rsidRPr="00E411A2">
        <w:rPr>
          <w:rFonts w:ascii="Times New Roman" w:hAnsi="Times New Roman" w:cs="Times New Roman"/>
          <w:sz w:val="28"/>
          <w:szCs w:val="28"/>
        </w:rPr>
        <w:t>EModes</w:t>
      </w:r>
      <w:proofErr w:type="spellEnd"/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411A2">
        <w:rPr>
          <w:rFonts w:ascii="Times New Roman" w:hAnsi="Times New Roman" w:cs="Times New Roman"/>
          <w:sz w:val="28"/>
          <w:szCs w:val="28"/>
        </w:rPr>
        <w:t>exe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 зашифруем предложенные изображения всеми возможными алгоритмами во всех возможных режимах:</w:t>
      </w:r>
    </w:p>
    <w:p w14:paraId="35B8091D" w14:textId="70427A4B" w:rsidR="00DA0402" w:rsidRPr="00560F20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01F7204" w14:textId="15D92F81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BCAF73" wp14:editId="6514EF5B">
            <wp:extent cx="4745420" cy="37045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3095" cy="37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17AB" w14:textId="77777777" w:rsidR="00DA0402" w:rsidRPr="00E411A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E65784" w14:textId="15B85D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5F56D0" wp14:editId="78B2778C">
            <wp:extent cx="4817652" cy="3547241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9523" cy="359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511B" w14:textId="77777777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51866D" w14:textId="0277216D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3AB4C78" wp14:editId="73C6DC6D">
            <wp:extent cx="4514850" cy="37528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60" cy="377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73813" w14:textId="77777777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6B8536" w14:textId="777777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1D22401" wp14:editId="3AE7CFDC">
            <wp:extent cx="4632325" cy="40290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778" cy="403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628D" w14:textId="5FEC6E76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D832EFF" wp14:editId="30DE234F">
            <wp:extent cx="5155324" cy="41300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84" cy="41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69783" w14:textId="61780D12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930426" w14:textId="7650856D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A39A8CD" wp14:editId="63C6C53C">
            <wp:extent cx="5092065" cy="475996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662" cy="476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1399" w14:textId="7237E5CA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FAA8389" wp14:editId="3E1E708C">
            <wp:extent cx="5739765" cy="38766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6EDE" w14:textId="0A9BD228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0287D4" w14:textId="777777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571747" wp14:editId="623CC3D3">
            <wp:extent cx="5739765" cy="49815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0D98" w14:textId="5EDF3866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A65E524" wp14:editId="481EC102">
            <wp:extent cx="5721985" cy="3962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969E" w14:textId="41B50D2F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A64AD3" w14:textId="777777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51B99C" wp14:editId="53EDE744">
            <wp:extent cx="5940425" cy="47529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004" w14:textId="2D263A55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7DBAD16" wp14:editId="02CED6DA">
            <wp:extent cx="5767070" cy="445770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935D" w14:textId="77777777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4C94A0" w14:textId="777777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0A8DD48" wp14:editId="625601B4">
            <wp:extent cx="5767070" cy="4295775"/>
            <wp:effectExtent l="0" t="0" r="508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3617" w14:textId="6EE402BA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410863A" wp14:editId="118D257E">
            <wp:extent cx="5721985" cy="4572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349A" w14:textId="77777777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066295" w14:textId="777777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D087787" wp14:editId="569E7F2C">
            <wp:extent cx="5767070" cy="4295775"/>
            <wp:effectExtent l="0" t="0" r="508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F2AE" w14:textId="10361FC4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F75DE7D" wp14:editId="00EC6AB7">
            <wp:extent cx="5676265" cy="4276725"/>
            <wp:effectExtent l="0" t="0" r="63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5C47" w14:textId="77777777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D6FC6B" w14:textId="777777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D32FD69" wp14:editId="012230DB">
            <wp:extent cx="5739765" cy="4591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3CB85" w14:textId="4B9D161B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42C9504" wp14:editId="5BE28153">
            <wp:extent cx="5739765" cy="4152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DEC6" w14:textId="77777777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C49AE4" w14:textId="777777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17294" wp14:editId="737F00EF">
            <wp:extent cx="5940425" cy="48387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5DB4" w14:textId="247F0B9A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AA83DF7" wp14:editId="206AFA79">
            <wp:extent cx="5721985" cy="44767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CDE19" w14:textId="77777777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536CF6" w14:textId="777777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AE2F951" wp14:editId="28A5CAE1">
            <wp:extent cx="5739765" cy="41719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1D87" w14:textId="01D6104D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5151EC" wp14:editId="25849AE8">
            <wp:extent cx="5940425" cy="42862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14B8" w14:textId="77777777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2974299" w14:textId="77777777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A231C3" wp14:editId="03369149">
            <wp:extent cx="5940425" cy="47244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11AE" w14:textId="1887B4FD" w:rsidR="00DA040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807E94B" wp14:editId="097A08C5">
            <wp:extent cx="5694680" cy="4352925"/>
            <wp:effectExtent l="0" t="0" r="127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FF4A" w14:textId="77777777" w:rsidR="00DA040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E2A43B" w14:textId="77777777" w:rsidR="00DA0402" w:rsidRDefault="0053702A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3702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652B38" wp14:editId="376F66A3">
            <wp:extent cx="5657850" cy="4419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2292" cy="44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5E37" w14:textId="41C357C8" w:rsidR="000A2C76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11CDFBB" wp14:editId="5F188416">
            <wp:extent cx="5676265" cy="44958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604E" w14:textId="77777777" w:rsidR="00DA0402" w:rsidRPr="00E411A2" w:rsidRDefault="00DA0402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60DA560" w14:textId="66A63F77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0A2C76">
        <w:rPr>
          <w:rFonts w:ascii="Times New Roman" w:hAnsi="Times New Roman" w:cs="Times New Roman"/>
          <w:sz w:val="28"/>
          <w:szCs w:val="28"/>
          <w:lang w:val="ru-RU"/>
        </w:rPr>
        <w:t>екомендации по применению алгоритмов шифрования и их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режимов</w:t>
      </w:r>
    </w:p>
    <w:p w14:paraId="689B01C4" w14:textId="36324F69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2B385F" w14:textId="738489E5" w:rsidR="000A2C76" w:rsidRPr="00E411A2" w:rsidRDefault="000A2C76" w:rsidP="00797DD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Рекомендации по выбору алгоритмов и режимов шифрования варьируются в зависимости от различных факторов, включая типы изображений, требования к безопасности и особенности их использования. Ниже приведены рекомендации для применения определенных алгоритмов и режимов шифрования в различных сценариях использования.</w:t>
      </w:r>
    </w:p>
    <w:p w14:paraId="7533CDF4" w14:textId="77777777" w:rsidR="000A2C76" w:rsidRPr="00E411A2" w:rsidRDefault="000A2C76" w:rsidP="00797DD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Компьютерный рисунок:</w:t>
      </w:r>
    </w:p>
    <w:p w14:paraId="290DA576" w14:textId="55EF7AF1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Рекомендуется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, если не требуется высокой степени безопасности.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подходит для простых графических данных.</w:t>
      </w:r>
    </w:p>
    <w:p w14:paraId="6BE44B4F" w14:textId="04B3446A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необходимо повысить безопасность, рассмотрите 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065335" w14:textId="7777777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Диаграмма:</w:t>
      </w:r>
    </w:p>
    <w:p w14:paraId="68DBE7C5" w14:textId="543D637F" w:rsidR="000A2C76" w:rsidRPr="00E411A2" w:rsidRDefault="000A2C76" w:rsidP="000A2C76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диаграмм, которые содержат важную конфиденциальную информацию, предпочтительнее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 Эти режимы обеспечивают дополнительную безопасность.</w:t>
      </w:r>
    </w:p>
    <w:p w14:paraId="1D216CC0" w14:textId="7B1E54BF" w:rsidR="00560F20" w:rsidRDefault="000A2C76" w:rsidP="00560F20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информация не является конфиденциальной,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может быть приемлемым.</w:t>
      </w:r>
    </w:p>
    <w:p w14:paraId="55A62DC7" w14:textId="77777777" w:rsidR="00560F20" w:rsidRPr="00560F20" w:rsidRDefault="00560F20" w:rsidP="00560F20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369FDC" w14:textId="104BA91A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Текстура:</w:t>
      </w:r>
    </w:p>
    <w:p w14:paraId="7BF31330" w14:textId="77777777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Текстуры могут содержать много деталей, и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лучшую безопасность для таких изображений.</w:t>
      </w:r>
    </w:p>
    <w:p w14:paraId="3C6B2767" w14:textId="47B16793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данном случае может привести к плохой безопасности из-за возможности обнаружения паттернов в текстуре.</w:t>
      </w:r>
    </w:p>
    <w:p w14:paraId="75D37501" w14:textId="41BBC9D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небольшим количеством деталей:</w:t>
      </w:r>
    </w:p>
    <w:p w14:paraId="618332EA" w14:textId="0955ACC3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фотографий с небольшим количеством деталей можно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случае, если безопасность не является критической.</w:t>
      </w:r>
    </w:p>
    <w:p w14:paraId="5659AB2B" w14:textId="2A845495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есть конфиденциальные данные, рекомендуется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08843D" w14:textId="6CF946A3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большим количеством деталей:</w:t>
      </w:r>
    </w:p>
    <w:p w14:paraId="5069581F" w14:textId="7656E209" w:rsidR="000A2C76" w:rsidRPr="00E411A2" w:rsidRDefault="000A2C76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Фотографии с большим количеством деталей обычно требуют более сильной защиты.</w:t>
      </w:r>
    </w:p>
    <w:p w14:paraId="1D8608FE" w14:textId="5A2A658F" w:rsidR="000A2C76" w:rsidRPr="00E411A2" w:rsidRDefault="000A2C76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Используйте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для обеспечения высокой безопасности изображений с множеством деталей.</w:t>
      </w:r>
    </w:p>
    <w:p w14:paraId="3A13CB85" w14:textId="02BDAFA2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шифра:</w:t>
      </w:r>
    </w:p>
    <w:p w14:paraId="7DF28843" w14:textId="1F93201E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Размер блока шифра (128 бит для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 64 бита для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) влияет на безопасность и производительность.</w:t>
      </w:r>
    </w:p>
    <w:p w14:paraId="7991C615" w14:textId="3BD44FB5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Больший размер блока шифра может обеспечить более высокую безопасность, но требует больше вычислительных ресурсов и может увеличить объем шифрованных данных.</w:t>
      </w:r>
    </w:p>
    <w:p w14:paraId="30A63C3A" w14:textId="77777777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Меньший размер блока шифра может быть быстрее, но менее безопасен.</w:t>
      </w:r>
    </w:p>
    <w:p w14:paraId="43A27C3C" w14:textId="5BB39D0B" w:rsidR="000A2C76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следует выбирать с учетом требований к безопасности и производительности приложения.</w:t>
      </w:r>
    </w:p>
    <w:p w14:paraId="149C8CE2" w14:textId="73D8CD7B" w:rsidR="00E411A2" w:rsidRDefault="00E411A2" w:rsidP="00E411A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4FEACE" w14:textId="0A91C76A" w:rsidR="00E411A2" w:rsidRDefault="00E411A2" w:rsidP="00E411A2">
      <w:pPr>
        <w:pStyle w:val="1"/>
        <w:rPr>
          <w:lang w:val="ru-RU"/>
        </w:rPr>
      </w:pPr>
      <w:r>
        <w:rPr>
          <w:lang w:val="ru-RU"/>
        </w:rPr>
        <w:t>Влияние размера блока на результат шифрования</w:t>
      </w:r>
    </w:p>
    <w:p w14:paraId="159BE7CE" w14:textId="19188974" w:rsidR="00E411A2" w:rsidRDefault="00E411A2" w:rsidP="00E411A2">
      <w:pPr>
        <w:rPr>
          <w:lang w:val="ru-RU"/>
        </w:rPr>
      </w:pPr>
    </w:p>
    <w:p w14:paraId="2F5B6B0C" w14:textId="07420751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влияет на результат шифрования и имеет свои особенности:</w:t>
      </w:r>
    </w:p>
    <w:p w14:paraId="42FCF1A7" w14:textId="27D60C36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Безопасность: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Больший размер блока шифра в целом улучшает безопасность, так как он делает атаки перебора ключей более сложными. Криптографические алгоритмы, использующие большие блоки, могут обеспечить более надежную защиту данных.</w:t>
      </w:r>
    </w:p>
    <w:p w14:paraId="56F319CB" w14:textId="68DE830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Производительность</w:t>
      </w:r>
      <w:proofErr w:type="gramStart"/>
      <w:r w:rsidRPr="00E411A2">
        <w:rPr>
          <w:rFonts w:ascii="Times New Roman" w:hAnsi="Times New Roman" w:cs="Times New Roman"/>
          <w:sz w:val="28"/>
          <w:szCs w:val="28"/>
          <w:lang w:val="ru-RU"/>
        </w:rPr>
        <w:t>: Однако</w:t>
      </w:r>
      <w:proofErr w:type="gramEnd"/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больший размер блока шифра также означает больший объем данных, который требуется обработать. Это может сказаться на производительности, так как шифрование и дешифрование данных займет больше времени и ресурсов.</w:t>
      </w:r>
    </w:p>
    <w:p w14:paraId="518278AA" w14:textId="1F18E82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Режимы шифрования: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влияет на выбор режима шифрования. Например, режим ECB (Electronic Code Book) использует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каждый блок данных независимо, и большой размер блока может привести к повторению одних и тех же шифрованных блоков в изображении, что увеличит вероятность обнаружения паттернов.</w:t>
      </w:r>
    </w:p>
    <w:p w14:paraId="7C6F5D7F" w14:textId="1CFA93C3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Совместимость: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может влиять на совместимость с другими системами и стандартами. Например, AES использует блоки размером 128 бит, что соответствует современным стандартам безопасности.</w:t>
      </w:r>
    </w:p>
    <w:p w14:paraId="5D5DE2C8" w14:textId="42C5478C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Объем данных</w:t>
      </w:r>
      <w:proofErr w:type="gramStart"/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Если</w:t>
      </w:r>
      <w:proofErr w:type="gramEnd"/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ваши данные имеют фиксированный размер блока, то размер блока шифра должен соответствовать этому размеру, чтобы избежать лишней нагрузки на обработку данных.</w:t>
      </w:r>
    </w:p>
    <w:sectPr w:rsidR="00E411A2" w:rsidRPr="00E411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475A6B"/>
    <w:multiLevelType w:val="hybridMultilevel"/>
    <w:tmpl w:val="DE76F0F2"/>
    <w:lvl w:ilvl="0" w:tplc="BF94362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213D36"/>
    <w:multiLevelType w:val="hybridMultilevel"/>
    <w:tmpl w:val="92203B78"/>
    <w:lvl w:ilvl="0" w:tplc="9D2C0FE8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10415"/>
    <w:multiLevelType w:val="hybridMultilevel"/>
    <w:tmpl w:val="7838859E"/>
    <w:lvl w:ilvl="0" w:tplc="4560C3C2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A2314"/>
    <w:multiLevelType w:val="hybridMultilevel"/>
    <w:tmpl w:val="386ABF1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F6E95"/>
    <w:multiLevelType w:val="hybridMultilevel"/>
    <w:tmpl w:val="8020D3A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A4838"/>
    <w:multiLevelType w:val="hybridMultilevel"/>
    <w:tmpl w:val="3FE6C6E0"/>
    <w:lvl w:ilvl="0" w:tplc="C51C6C1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C76"/>
    <w:rsid w:val="000307A1"/>
    <w:rsid w:val="000A2C76"/>
    <w:rsid w:val="000F63B1"/>
    <w:rsid w:val="0053702A"/>
    <w:rsid w:val="00560F20"/>
    <w:rsid w:val="0076223D"/>
    <w:rsid w:val="00797DD3"/>
    <w:rsid w:val="00D947D4"/>
    <w:rsid w:val="00DA0402"/>
    <w:rsid w:val="00E4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D3B018"/>
  <w15:chartTrackingRefBased/>
  <w15:docId w15:val="{9AF34303-B6ED-4009-8E9F-ADF7E26EE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A2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2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0A2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png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</Pages>
  <Words>589</Words>
  <Characters>3361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Rastsislau Lipski</dc:creator>
  <cp:keywords/>
  <dc:description/>
  <cp:lastModifiedBy>Dmitry Vecherok</cp:lastModifiedBy>
  <cp:revision>8</cp:revision>
  <dcterms:created xsi:type="dcterms:W3CDTF">2024-09-25T07:42:00Z</dcterms:created>
  <dcterms:modified xsi:type="dcterms:W3CDTF">2024-10-02T10:17:00Z</dcterms:modified>
</cp:coreProperties>
</file>